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BE3FBE">
      <w:pPr>
        <w:spacing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BE3F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BE3F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E3FBE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E3FBE"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BE3FBE">
      <w:pPr>
        <w:tabs>
          <w:tab w:val="left" w:pos="720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BE3FBE" w:rsidRPr="00BE3FBE">
        <w:rPr>
          <w:rFonts w:ascii="Times New Roman" w:hAnsi="Times New Roman" w:cs="Times New Roman"/>
          <w:b/>
          <w:sz w:val="24"/>
          <w:szCs w:val="24"/>
        </w:rPr>
        <w:t xml:space="preserve">на изготовление, поставку и монтаж </w:t>
      </w:r>
      <w:proofErr w:type="spellStart"/>
      <w:r w:rsidR="00BE3FBE" w:rsidRPr="00BE3FBE">
        <w:rPr>
          <w:rFonts w:ascii="Times New Roman" w:hAnsi="Times New Roman" w:cs="Times New Roman"/>
          <w:b/>
          <w:sz w:val="24"/>
          <w:szCs w:val="24"/>
        </w:rPr>
        <w:t>легкосбрасываемых</w:t>
      </w:r>
      <w:proofErr w:type="spellEnd"/>
      <w:r w:rsidR="00BE3FBE" w:rsidRPr="00BE3FBE">
        <w:rPr>
          <w:rFonts w:ascii="Times New Roman" w:hAnsi="Times New Roman" w:cs="Times New Roman"/>
          <w:b/>
          <w:sz w:val="24"/>
          <w:szCs w:val="24"/>
        </w:rPr>
        <w:t xml:space="preserve"> оконных конструкций с применением разрушаемых узлов крепления в цехе №19</w:t>
      </w:r>
      <w:r w:rsidR="00BE3FBE">
        <w:rPr>
          <w:rFonts w:ascii="Times New Roman" w:hAnsi="Times New Roman" w:cs="Times New Roman"/>
          <w:b/>
          <w:sz w:val="24"/>
          <w:szCs w:val="24"/>
        </w:rPr>
        <w:t>, литера 48, ПАО «Уралхимпласт»</w:t>
      </w:r>
    </w:p>
    <w:p w:rsidR="00B61B06" w:rsidRPr="00A15B56" w:rsidRDefault="003B6A76" w:rsidP="00BE3FBE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BE3FBE">
      <w:pPr>
        <w:pStyle w:val="af2"/>
        <w:rPr>
          <w:sz w:val="24"/>
          <w:szCs w:val="24"/>
        </w:rPr>
      </w:pPr>
    </w:p>
    <w:p w:rsidR="001D3717" w:rsidRPr="00A15B56" w:rsidRDefault="00912936" w:rsidP="00BE3FBE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BE3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BE3FBE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BE3F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96DEE">
        <w:rPr>
          <w:rFonts w:ascii="Times New Roman" w:hAnsi="Times New Roman" w:cs="Times New Roman"/>
          <w:sz w:val="24"/>
          <w:szCs w:val="24"/>
        </w:rPr>
        <w:t>ой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96DEE">
        <w:rPr>
          <w:rFonts w:ascii="Times New Roman" w:hAnsi="Times New Roman" w:cs="Times New Roman"/>
          <w:sz w:val="24"/>
          <w:szCs w:val="24"/>
        </w:rPr>
        <w:t>ью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BE3F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BE3FBE">
        <w:rPr>
          <w:rFonts w:ascii="Times New Roman" w:hAnsi="Times New Roman" w:cs="Times New Roman"/>
          <w:sz w:val="24"/>
          <w:szCs w:val="24"/>
        </w:rPr>
        <w:t>27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BE3FBE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BE3FBE" w:rsidRPr="00054DE7" w:rsidRDefault="00BE3FBE" w:rsidP="00BE3FBE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>
        <w:rPr>
          <w:rFonts w:ascii="Times New Roman" w:hAnsi="Times New Roman" w:cs="Times New Roman"/>
          <w:sz w:val="24"/>
          <w:szCs w:val="24"/>
        </w:rPr>
        <w:t xml:space="preserve"> с указанием общей стоимости </w:t>
      </w:r>
      <w:r w:rsidRPr="00AA52A1">
        <w:rPr>
          <w:rFonts w:ascii="Times New Roman" w:hAnsi="Times New Roman" w:cs="Times New Roman"/>
          <w:sz w:val="24"/>
          <w:szCs w:val="24"/>
        </w:rPr>
        <w:t>работ;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локальный сметный расчет (или аналогичный документ), на основании которого рассчитана стоимость, указанная в заявке;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3523">
        <w:rPr>
          <w:rFonts w:ascii="Times New Roman" w:hAnsi="Times New Roman" w:cs="Times New Roman"/>
          <w:sz w:val="24"/>
          <w:szCs w:val="24"/>
        </w:rPr>
        <w:t>копию паспорта</w:t>
      </w:r>
      <w:r>
        <w:rPr>
          <w:rFonts w:ascii="Times New Roman" w:hAnsi="Times New Roman" w:cs="Times New Roman"/>
          <w:sz w:val="24"/>
          <w:szCs w:val="24"/>
        </w:rPr>
        <w:t xml:space="preserve"> и сертификата на узел</w:t>
      </w:r>
      <w:r w:rsidRPr="00113523">
        <w:rPr>
          <w:rFonts w:ascii="Times New Roman" w:hAnsi="Times New Roman" w:cs="Times New Roman"/>
          <w:sz w:val="24"/>
          <w:szCs w:val="24"/>
        </w:rPr>
        <w:t xml:space="preserve"> крепления для </w:t>
      </w:r>
      <w:proofErr w:type="spellStart"/>
      <w:r w:rsidRPr="00113523">
        <w:rPr>
          <w:rFonts w:ascii="Times New Roman" w:hAnsi="Times New Roman" w:cs="Times New Roman"/>
          <w:sz w:val="24"/>
          <w:szCs w:val="24"/>
        </w:rPr>
        <w:t>легкосбрасываемых</w:t>
      </w:r>
      <w:proofErr w:type="spellEnd"/>
      <w:r w:rsidRPr="00113523">
        <w:rPr>
          <w:rFonts w:ascii="Times New Roman" w:hAnsi="Times New Roman" w:cs="Times New Roman"/>
          <w:sz w:val="24"/>
          <w:szCs w:val="24"/>
        </w:rPr>
        <w:t xml:space="preserve"> конструкции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FBE" w:rsidRPr="00DF5075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2A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обязательна.</w:t>
      </w:r>
    </w:p>
    <w:p w:rsidR="003A20FD" w:rsidRPr="00DF5075" w:rsidRDefault="003A20FD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096DEE">
        <w:rPr>
          <w:rFonts w:ascii="Times New Roman" w:hAnsi="Times New Roman" w:cs="Times New Roman"/>
          <w:sz w:val="24"/>
          <w:szCs w:val="24"/>
        </w:rPr>
        <w:t>2</w:t>
      </w:r>
      <w:r w:rsidR="00BE3FBE">
        <w:rPr>
          <w:rFonts w:ascii="Times New Roman" w:hAnsi="Times New Roman" w:cs="Times New Roman"/>
          <w:sz w:val="24"/>
          <w:szCs w:val="24"/>
        </w:rPr>
        <w:t>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BE3FBE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BE3FBE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BE3FB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BE3F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BE3FBE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FBE">
        <w:rPr>
          <w:rFonts w:ascii="Times New Roman" w:hAnsi="Times New Roman" w:cs="Times New Roman"/>
          <w:sz w:val="24"/>
          <w:szCs w:val="24"/>
        </w:rPr>
        <w:t xml:space="preserve">Техническое задание на изготовление, поставку и монтаж </w:t>
      </w:r>
      <w:proofErr w:type="spellStart"/>
      <w:r w:rsidRPr="00BE3FBE">
        <w:rPr>
          <w:rFonts w:ascii="Times New Roman" w:hAnsi="Times New Roman" w:cs="Times New Roman"/>
          <w:sz w:val="24"/>
          <w:szCs w:val="24"/>
        </w:rPr>
        <w:t>легкосбрасываемых</w:t>
      </w:r>
      <w:proofErr w:type="spellEnd"/>
      <w:r w:rsidRPr="00BE3FBE">
        <w:rPr>
          <w:rFonts w:ascii="Times New Roman" w:hAnsi="Times New Roman" w:cs="Times New Roman"/>
          <w:sz w:val="24"/>
          <w:szCs w:val="24"/>
        </w:rPr>
        <w:t xml:space="preserve"> оконных конструкций с применением разрушаемых узлов крепления в цехе №19, литера 48, ПАО «Уралхимпласт»</w:t>
      </w:r>
      <w:r w:rsidR="00082785" w:rsidRPr="00BE3FBE">
        <w:rPr>
          <w:rFonts w:ascii="Times New Roman" w:hAnsi="Times New Roman" w:cs="Times New Roman"/>
          <w:sz w:val="24"/>
          <w:szCs w:val="24"/>
        </w:rPr>
        <w:t>.</w:t>
      </w:r>
    </w:p>
    <w:p w:rsidR="00BE3FBE" w:rsidRPr="00BE3FBE" w:rsidRDefault="00BE3FBE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решения на</w:t>
      </w:r>
      <w:r w:rsidRPr="00BE3F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E3FBE">
        <w:rPr>
          <w:rFonts w:ascii="Times New Roman" w:hAnsi="Times New Roman" w:cs="Times New Roman"/>
          <w:sz w:val="24"/>
          <w:szCs w:val="24"/>
        </w:rPr>
        <w:t>крепление стеновой панели с покраской</w:t>
      </w:r>
    </w:p>
    <w:p w:rsidR="00BB6423" w:rsidRPr="00A545E2" w:rsidRDefault="009A3E85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E3FB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037CFD"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E3FB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BE3F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BE3FBE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BE3FBE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BE3FBE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BE3FBE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094" w:rsidRDefault="00EF5094" w:rsidP="00FD752B">
      <w:pPr>
        <w:spacing w:after="0" w:line="240" w:lineRule="auto"/>
      </w:pPr>
      <w:r>
        <w:separator/>
      </w:r>
    </w:p>
  </w:endnote>
  <w:endnote w:type="continuationSeparator" w:id="0">
    <w:p w:rsidR="00EF5094" w:rsidRDefault="00EF5094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094" w:rsidRDefault="00EF5094" w:rsidP="00FD752B">
      <w:pPr>
        <w:spacing w:after="0" w:line="240" w:lineRule="auto"/>
      </w:pPr>
      <w:r>
        <w:separator/>
      </w:r>
    </w:p>
  </w:footnote>
  <w:footnote w:type="continuationSeparator" w:id="0">
    <w:p w:rsidR="00EF5094" w:rsidRDefault="00EF5094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065CD"/>
    <w:rsid w:val="00312A4F"/>
    <w:rsid w:val="003142D7"/>
    <w:rsid w:val="00315B12"/>
    <w:rsid w:val="00316388"/>
    <w:rsid w:val="003352C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E3FBE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EF5094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73E5E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B96DC-512A-4B19-BA13-3356B8D6E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2</cp:revision>
  <cp:lastPrinted>2018-03-22T04:15:00Z</cp:lastPrinted>
  <dcterms:created xsi:type="dcterms:W3CDTF">2023-02-02T05:17:00Z</dcterms:created>
  <dcterms:modified xsi:type="dcterms:W3CDTF">2023-02-02T05:17:00Z</dcterms:modified>
</cp:coreProperties>
</file>